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5A02" w14:textId="0A7140E8" w:rsidR="0079722D" w:rsidRPr="0079722D" w:rsidRDefault="0079722D" w:rsidP="0079722D">
      <w:pPr>
        <w:keepNext/>
        <w:widowControl w:val="0"/>
        <w:suppressAutoHyphens/>
        <w:jc w:val="center"/>
        <w:outlineLvl w:val="1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 xml:space="preserve">Zarządzenie Nr </w:t>
      </w:r>
      <w:r w:rsidR="00765613">
        <w:rPr>
          <w:rFonts w:ascii="Times New Roman" w:eastAsia="Lucida Sans Unicode" w:hAnsi="Times New Roman" w:cs="Times New Roman"/>
          <w:b/>
          <w:color w:val="000000"/>
        </w:rPr>
        <w:t>2356.2022</w:t>
      </w:r>
    </w:p>
    <w:p w14:paraId="2AEBF21E" w14:textId="77777777" w:rsidR="0079722D" w:rsidRPr="0079722D" w:rsidRDefault="0079722D" w:rsidP="0079722D">
      <w:pPr>
        <w:keepNext/>
        <w:widowControl w:val="0"/>
        <w:suppressAutoHyphens/>
        <w:jc w:val="center"/>
        <w:outlineLvl w:val="1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>Prezydenta Miasta Dąbrowa Górnicza</w:t>
      </w:r>
    </w:p>
    <w:p w14:paraId="38B43840" w14:textId="7F34C90E" w:rsidR="0079722D" w:rsidRPr="0079722D" w:rsidRDefault="0079722D" w:rsidP="0079722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 xml:space="preserve">z dnia </w:t>
      </w:r>
      <w:r w:rsidR="00765613">
        <w:rPr>
          <w:rFonts w:ascii="Times New Roman" w:eastAsia="Lucida Sans Unicode" w:hAnsi="Times New Roman" w:cs="Times New Roman"/>
          <w:b/>
          <w:color w:val="000000"/>
        </w:rPr>
        <w:t>18.03.2022 r.</w:t>
      </w:r>
    </w:p>
    <w:p w14:paraId="74DEB06F" w14:textId="77777777" w:rsidR="0079722D" w:rsidRPr="0079722D" w:rsidRDefault="0079722D" w:rsidP="0079722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olor w:val="000000"/>
        </w:rPr>
      </w:pPr>
    </w:p>
    <w:p w14:paraId="1E239394" w14:textId="77777777" w:rsidR="0079722D" w:rsidRPr="0079722D" w:rsidRDefault="0079722D" w:rsidP="0079722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>w sprawie: organizacji Konkursu o Nagrodę Gospodarczą im. Karola Adamieckiego</w:t>
      </w:r>
    </w:p>
    <w:p w14:paraId="55E154FA" w14:textId="616E909C" w:rsidR="0079722D" w:rsidRPr="0079722D" w:rsidRDefault="0079722D" w:rsidP="0079722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>- VI</w:t>
      </w:r>
      <w:r>
        <w:rPr>
          <w:rFonts w:ascii="Times New Roman" w:eastAsia="Lucida Sans Unicode" w:hAnsi="Times New Roman" w:cs="Times New Roman"/>
          <w:b/>
          <w:color w:val="000000"/>
        </w:rPr>
        <w:t>I</w:t>
      </w:r>
      <w:r w:rsidRPr="0079722D">
        <w:rPr>
          <w:rFonts w:ascii="Times New Roman" w:eastAsia="Lucida Sans Unicode" w:hAnsi="Times New Roman" w:cs="Times New Roman"/>
          <w:b/>
          <w:color w:val="000000"/>
        </w:rPr>
        <w:t xml:space="preserve"> edycja (202</w:t>
      </w:r>
      <w:r>
        <w:rPr>
          <w:rFonts w:ascii="Times New Roman" w:eastAsia="Lucida Sans Unicode" w:hAnsi="Times New Roman" w:cs="Times New Roman"/>
          <w:b/>
          <w:color w:val="000000"/>
        </w:rPr>
        <w:t>2</w:t>
      </w:r>
      <w:r w:rsidRPr="0079722D">
        <w:rPr>
          <w:rFonts w:ascii="Times New Roman" w:eastAsia="Lucida Sans Unicode" w:hAnsi="Times New Roman" w:cs="Times New Roman"/>
          <w:b/>
          <w:color w:val="000000"/>
        </w:rPr>
        <w:t>r.)</w:t>
      </w:r>
    </w:p>
    <w:p w14:paraId="4085EE36" w14:textId="77777777" w:rsidR="0079722D" w:rsidRPr="0079722D" w:rsidRDefault="0079722D" w:rsidP="0079722D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</w:rPr>
      </w:pPr>
    </w:p>
    <w:p w14:paraId="6D105CF7" w14:textId="3C4460A7" w:rsidR="0079722D" w:rsidRPr="0079722D" w:rsidRDefault="0079722D" w:rsidP="0079722D">
      <w:pPr>
        <w:keepNext/>
        <w:keepLines/>
        <w:widowControl w:val="0"/>
        <w:suppressAutoHyphens/>
        <w:spacing w:before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722D">
        <w:rPr>
          <w:rFonts w:ascii="Times New Roman" w:eastAsiaTheme="majorEastAsia" w:hAnsi="Times New Roman" w:cs="Times New Roman"/>
        </w:rPr>
        <w:t xml:space="preserve">Na  podstawie  art.  30  ust. 1  ustawy  z  dnia  8 marca 1990 r. o samorządzie  gminnym </w:t>
      </w:r>
      <w:r w:rsidRPr="0079722D">
        <w:rPr>
          <w:rFonts w:ascii="Times New Roman" w:eastAsiaTheme="majorEastAsia" w:hAnsi="Times New Roman" w:cs="Times New Roman"/>
          <w:b/>
          <w:bCs/>
          <w:szCs w:val="20"/>
        </w:rPr>
        <w:t xml:space="preserve"> </w:t>
      </w:r>
      <w:r w:rsidRPr="0079722D">
        <w:rPr>
          <w:rFonts w:ascii="Times New Roman" w:eastAsiaTheme="majorEastAsia" w:hAnsi="Times New Roman" w:cs="Times New Roman"/>
          <w:bCs/>
          <w:szCs w:val="20"/>
        </w:rPr>
        <w:t>(tekst  jednolity</w:t>
      </w:r>
      <w:r w:rsidR="0041687F">
        <w:rPr>
          <w:rFonts w:ascii="Times New Roman" w:eastAsiaTheme="majorEastAsia" w:hAnsi="Times New Roman" w:cs="Times New Roman"/>
          <w:bCs/>
          <w:szCs w:val="20"/>
        </w:rPr>
        <w:t xml:space="preserve"> </w:t>
      </w:r>
      <w:r w:rsidRPr="0079722D">
        <w:rPr>
          <w:rFonts w:ascii="Times New Roman" w:eastAsia="Times New Roman" w:hAnsi="Times New Roman" w:cs="Times New Roman"/>
          <w:lang w:eastAsia="pl-PL"/>
        </w:rPr>
        <w:t>Dz. U.</w:t>
      </w:r>
      <w:r w:rsidR="004168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722D">
        <w:rPr>
          <w:rFonts w:ascii="Times New Roman" w:eastAsia="Times New Roman" w:hAnsi="Times New Roman" w:cs="Times New Roman"/>
          <w:lang w:eastAsia="pl-PL"/>
        </w:rPr>
        <w:t>20</w:t>
      </w:r>
      <w:r w:rsidR="007453E2">
        <w:rPr>
          <w:rFonts w:ascii="Times New Roman" w:eastAsia="Times New Roman" w:hAnsi="Times New Roman" w:cs="Times New Roman"/>
          <w:lang w:eastAsia="pl-PL"/>
        </w:rPr>
        <w:t>2</w:t>
      </w:r>
      <w:r w:rsidRPr="0079722D">
        <w:rPr>
          <w:rFonts w:ascii="Times New Roman" w:eastAsia="Times New Roman" w:hAnsi="Times New Roman" w:cs="Times New Roman"/>
          <w:lang w:eastAsia="pl-PL"/>
        </w:rPr>
        <w:t>2</w:t>
      </w:r>
      <w:r w:rsidR="004168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722D">
        <w:rPr>
          <w:rFonts w:ascii="Times New Roman" w:eastAsia="Times New Roman" w:hAnsi="Times New Roman" w:cs="Times New Roman"/>
          <w:lang w:eastAsia="pl-PL"/>
        </w:rPr>
        <w:t>r. poz.</w:t>
      </w:r>
      <w:r w:rsidR="00B31B33">
        <w:rPr>
          <w:rFonts w:ascii="Times New Roman" w:eastAsia="Times New Roman" w:hAnsi="Times New Roman" w:cs="Times New Roman"/>
          <w:lang w:eastAsia="pl-PL"/>
        </w:rPr>
        <w:t xml:space="preserve"> 559</w:t>
      </w:r>
      <w:r w:rsidRPr="0079722D">
        <w:rPr>
          <w:rFonts w:ascii="Times New Roman" w:eastAsiaTheme="majorEastAsia" w:hAnsi="Times New Roman" w:cs="Times New Roman"/>
          <w:bCs/>
          <w:szCs w:val="20"/>
        </w:rPr>
        <w:t>)</w:t>
      </w:r>
      <w:r w:rsidRPr="0079722D">
        <w:rPr>
          <w:rFonts w:ascii="Times New Roman" w:eastAsiaTheme="majorEastAsia" w:hAnsi="Times New Roman" w:cs="Times New Roman"/>
          <w:szCs w:val="20"/>
        </w:rPr>
        <w:t xml:space="preserve"> oraz art. 4 ust. 1 pkt. 17 i 21 ustawy z dnia 5 czerwca 1998</w:t>
      </w:r>
      <w:r w:rsidR="0041687F">
        <w:rPr>
          <w:rFonts w:ascii="Times New Roman" w:eastAsiaTheme="majorEastAsia" w:hAnsi="Times New Roman" w:cs="Times New Roman"/>
          <w:szCs w:val="20"/>
        </w:rPr>
        <w:t xml:space="preserve"> </w:t>
      </w:r>
      <w:r w:rsidRPr="0079722D">
        <w:rPr>
          <w:rFonts w:ascii="Times New Roman" w:eastAsiaTheme="majorEastAsia" w:hAnsi="Times New Roman" w:cs="Times New Roman"/>
          <w:szCs w:val="20"/>
        </w:rPr>
        <w:t xml:space="preserve">r. </w:t>
      </w:r>
      <w:r w:rsidR="00B86EC7">
        <w:rPr>
          <w:rFonts w:ascii="Times New Roman" w:eastAsiaTheme="majorEastAsia" w:hAnsi="Times New Roman" w:cs="Times New Roman"/>
          <w:szCs w:val="20"/>
        </w:rPr>
        <w:br/>
      </w:r>
      <w:r w:rsidRPr="0079722D">
        <w:rPr>
          <w:rFonts w:ascii="Times New Roman" w:eastAsiaTheme="majorEastAsia" w:hAnsi="Times New Roman" w:cs="Times New Roman"/>
          <w:szCs w:val="20"/>
        </w:rPr>
        <w:t>o samorządzie powiatowym (tekst jednolity Dz.U. z 202</w:t>
      </w:r>
      <w:r w:rsidR="00B31B33">
        <w:rPr>
          <w:rFonts w:ascii="Times New Roman" w:eastAsiaTheme="majorEastAsia" w:hAnsi="Times New Roman" w:cs="Times New Roman"/>
          <w:szCs w:val="20"/>
        </w:rPr>
        <w:t>2</w:t>
      </w:r>
      <w:r w:rsidR="0041687F">
        <w:rPr>
          <w:rFonts w:ascii="Times New Roman" w:eastAsiaTheme="majorEastAsia" w:hAnsi="Times New Roman" w:cs="Times New Roman"/>
          <w:szCs w:val="20"/>
        </w:rPr>
        <w:t xml:space="preserve"> </w:t>
      </w:r>
      <w:r w:rsidRPr="0079722D">
        <w:rPr>
          <w:rFonts w:ascii="Times New Roman" w:eastAsiaTheme="majorEastAsia" w:hAnsi="Times New Roman" w:cs="Times New Roman"/>
          <w:szCs w:val="20"/>
        </w:rPr>
        <w:t xml:space="preserve">r. poz. </w:t>
      </w:r>
      <w:r w:rsidR="00B31B33">
        <w:rPr>
          <w:rFonts w:ascii="Times New Roman" w:eastAsiaTheme="majorEastAsia" w:hAnsi="Times New Roman" w:cs="Times New Roman"/>
          <w:szCs w:val="20"/>
        </w:rPr>
        <w:t>528</w:t>
      </w:r>
      <w:r w:rsidRPr="0079722D">
        <w:rPr>
          <w:rFonts w:ascii="Times New Roman" w:eastAsiaTheme="majorEastAsia" w:hAnsi="Times New Roman" w:cs="Times New Roman"/>
          <w:szCs w:val="20"/>
        </w:rPr>
        <w:t xml:space="preserve">) </w:t>
      </w:r>
      <w:r w:rsidRPr="0079722D">
        <w:rPr>
          <w:rFonts w:ascii="Times New Roman" w:eastAsiaTheme="majorEastAsia" w:hAnsi="Times New Roman" w:cs="Times New Roman"/>
        </w:rPr>
        <w:t xml:space="preserve"> zarządzam, co następuje:</w:t>
      </w:r>
    </w:p>
    <w:p w14:paraId="27CB5748" w14:textId="77777777" w:rsidR="0079722D" w:rsidRPr="0079722D" w:rsidRDefault="0079722D" w:rsidP="0079722D">
      <w:pPr>
        <w:widowControl w:val="0"/>
        <w:suppressAutoHyphens/>
        <w:spacing w:after="120"/>
        <w:jc w:val="both"/>
        <w:rPr>
          <w:rFonts w:ascii="Times New Roman" w:eastAsia="Lucida Sans Unicode" w:hAnsi="Times New Roman" w:cs="Times New Roman"/>
          <w:color w:val="000000"/>
        </w:rPr>
      </w:pPr>
    </w:p>
    <w:p w14:paraId="3EE04032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>§1</w:t>
      </w:r>
    </w:p>
    <w:p w14:paraId="3C0B8C3D" w14:textId="1F3B1F1A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W celu promocji najbardziej </w:t>
      </w:r>
      <w:r w:rsidR="00062FFE">
        <w:rPr>
          <w:rFonts w:ascii="Times New Roman" w:eastAsia="Lucida Sans Unicode" w:hAnsi="Times New Roman" w:cs="Times New Roman"/>
          <w:bCs/>
          <w:color w:val="000000"/>
        </w:rPr>
        <w:t>nowatorskich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 oraz </w:t>
      </w:r>
      <w:r w:rsidR="00062FFE">
        <w:rPr>
          <w:rFonts w:ascii="Times New Roman" w:eastAsia="Lucida Sans Unicode" w:hAnsi="Times New Roman" w:cs="Times New Roman"/>
          <w:bCs/>
          <w:color w:val="000000"/>
        </w:rPr>
        <w:t xml:space="preserve">wnoszących nieprzeciętny wkład w </w:t>
      </w:r>
      <w:r w:rsidRPr="0079722D">
        <w:rPr>
          <w:rFonts w:ascii="Times New Roman" w:eastAsia="Times New Roman" w:hAnsi="Times New Roman" w:cs="Times New Roman"/>
          <w:color w:val="000000"/>
        </w:rPr>
        <w:t>rozwój gospodarczy miasta i regionu firm sektora MŚP, prowadzących działalność na terenie Dąbrowy Górniczej,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 które </w:t>
      </w:r>
      <w:r w:rsidR="00B86EC7">
        <w:rPr>
          <w:rFonts w:ascii="Times New Roman" w:eastAsia="Lucida Sans Unicode" w:hAnsi="Times New Roman" w:cs="Times New Roman"/>
          <w:bCs/>
          <w:color w:val="000000"/>
        </w:rPr>
        <w:br/>
      </w: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w swym działaniu uwzględniają etyczne i społeczne wartości ogłaszam </w:t>
      </w:r>
      <w:r w:rsidRPr="0079722D">
        <w:rPr>
          <w:rFonts w:ascii="Times New Roman" w:eastAsia="Lucida Sans Unicode" w:hAnsi="Times New Roman" w:cs="Times New Roman"/>
          <w:color w:val="000000"/>
        </w:rPr>
        <w:t xml:space="preserve">Konkurs o 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Nagrodę Gospodarczą im. Karola Adamieckiego (zwany dalej „Konkursem”). </w:t>
      </w:r>
    </w:p>
    <w:p w14:paraId="220FE457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</w:p>
    <w:p w14:paraId="56B7B1D3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>§2</w:t>
      </w:r>
    </w:p>
    <w:p w14:paraId="602DCBC9" w14:textId="3AAEB1A3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Konkurs prowadzony jest zgodnie z Regulaminem Konkursu </w:t>
      </w:r>
      <w:r w:rsidRPr="0079722D">
        <w:rPr>
          <w:rFonts w:ascii="Times New Roman" w:eastAsia="Lucida Sans Unicode" w:hAnsi="Times New Roman" w:cs="Times New Roman"/>
          <w:color w:val="000000"/>
        </w:rPr>
        <w:t xml:space="preserve">o 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>Nagrodę Gospodarczą im. Karola Adamieckiego – VI</w:t>
      </w:r>
      <w:r>
        <w:rPr>
          <w:rFonts w:ascii="Times New Roman" w:eastAsia="Lucida Sans Unicode" w:hAnsi="Times New Roman" w:cs="Times New Roman"/>
          <w:bCs/>
          <w:color w:val="000000"/>
        </w:rPr>
        <w:t>I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 xml:space="preserve"> edycja (202</w:t>
      </w:r>
      <w:r>
        <w:rPr>
          <w:rFonts w:ascii="Times New Roman" w:eastAsia="Lucida Sans Unicode" w:hAnsi="Times New Roman" w:cs="Times New Roman"/>
          <w:bCs/>
          <w:color w:val="000000"/>
        </w:rPr>
        <w:t>2</w:t>
      </w:r>
      <w:r w:rsidRPr="0079722D">
        <w:rPr>
          <w:rFonts w:ascii="Times New Roman" w:eastAsia="Lucida Sans Unicode" w:hAnsi="Times New Roman" w:cs="Times New Roman"/>
          <w:bCs/>
          <w:color w:val="000000"/>
        </w:rPr>
        <w:t>r.), stanowiącym załącznik do niniejszego Zarządzenia.</w:t>
      </w:r>
    </w:p>
    <w:p w14:paraId="57EFB995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</w:p>
    <w:p w14:paraId="22AF619F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>§3</w:t>
      </w:r>
    </w:p>
    <w:p w14:paraId="3D40D818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>Nagrody przyznaje Kapituła Konkursu w trzech kategoriach - mikroprzedsiębiorstwo, małe przedsiębiorstwo, średnie przedsiębiorstwo. Decyzją Kapituły Konkursu może zostać przyznana Nagroda Specjalna im. Karola Adamieckiego dla dużego przedsiębiorstwa działającego na terenie Dąbrowy Górniczej, które ma szczególne zasługi dla rozwoju gospodarczego i społecznego miasta.</w:t>
      </w:r>
    </w:p>
    <w:p w14:paraId="7BAEE78F" w14:textId="77777777" w:rsidR="0079722D" w:rsidRPr="0079722D" w:rsidRDefault="0079722D" w:rsidP="0079722D">
      <w:pPr>
        <w:widowControl w:val="0"/>
        <w:tabs>
          <w:tab w:val="center" w:pos="4703"/>
        </w:tabs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bCs/>
          <w:color w:val="000000"/>
        </w:rPr>
      </w:pPr>
    </w:p>
    <w:p w14:paraId="7FF646CA" w14:textId="77777777" w:rsidR="0079722D" w:rsidRPr="0079722D" w:rsidRDefault="0079722D" w:rsidP="0079722D">
      <w:pPr>
        <w:widowControl w:val="0"/>
        <w:tabs>
          <w:tab w:val="right" w:pos="284"/>
          <w:tab w:val="left" w:pos="408"/>
        </w:tabs>
        <w:suppressAutoHyphens/>
        <w:autoSpaceDE w:val="0"/>
        <w:ind w:left="408" w:hanging="408"/>
        <w:jc w:val="center"/>
        <w:rPr>
          <w:rFonts w:ascii="Times New Roman" w:eastAsia="Lucida Sans Unicode" w:hAnsi="Times New Roman" w:cs="Times New Roman"/>
          <w:color w:val="000000"/>
        </w:rPr>
      </w:pPr>
      <w:r w:rsidRPr="0079722D">
        <w:rPr>
          <w:rFonts w:ascii="Times New Roman" w:eastAsia="Lucida Sans Unicode" w:hAnsi="Times New Roman" w:cs="Times New Roman"/>
          <w:color w:val="000000"/>
        </w:rPr>
        <w:t>§4</w:t>
      </w:r>
    </w:p>
    <w:p w14:paraId="2606BEAD" w14:textId="77777777" w:rsidR="0079722D" w:rsidRPr="0079722D" w:rsidRDefault="0079722D" w:rsidP="0079722D">
      <w:pPr>
        <w:widowControl w:val="0"/>
        <w:shd w:val="clear" w:color="auto" w:fill="FFFFFF"/>
        <w:suppressAutoHyphens/>
        <w:spacing w:after="240"/>
        <w:jc w:val="both"/>
        <w:rPr>
          <w:rFonts w:ascii="Times New Roman" w:eastAsia="Lucida Sans Unicode" w:hAnsi="Times New Roman" w:cs="Times New Roman"/>
          <w:bCs/>
          <w:color w:val="000000"/>
        </w:rPr>
      </w:pPr>
      <w:r w:rsidRPr="0079722D">
        <w:rPr>
          <w:rFonts w:ascii="Times New Roman" w:eastAsia="Lucida Sans Unicode" w:hAnsi="Times New Roman" w:cs="Times New Roman"/>
          <w:bCs/>
          <w:color w:val="000000"/>
        </w:rPr>
        <w:t>Wykonanie Zarządzenia powierzam Naczelnikowi Wydziału Rozwoju, Przedsiębiorczości i Obsługi Inwestorów.</w:t>
      </w:r>
    </w:p>
    <w:p w14:paraId="6BCDC019" w14:textId="77777777" w:rsidR="0079722D" w:rsidRPr="0079722D" w:rsidRDefault="0079722D" w:rsidP="0079722D">
      <w:pPr>
        <w:widowControl w:val="0"/>
        <w:tabs>
          <w:tab w:val="right" w:pos="284"/>
          <w:tab w:val="left" w:pos="408"/>
        </w:tabs>
        <w:suppressAutoHyphens/>
        <w:autoSpaceDE w:val="0"/>
        <w:ind w:left="408" w:hanging="408"/>
        <w:jc w:val="center"/>
        <w:rPr>
          <w:rFonts w:ascii="Times New Roman" w:eastAsia="Lucida Sans Unicode" w:hAnsi="Times New Roman" w:cs="Times New Roman"/>
          <w:color w:val="000000"/>
        </w:rPr>
      </w:pPr>
      <w:r w:rsidRPr="0079722D">
        <w:rPr>
          <w:rFonts w:ascii="Times New Roman" w:eastAsia="Lucida Sans Unicode" w:hAnsi="Times New Roman" w:cs="Times New Roman"/>
          <w:color w:val="000000"/>
        </w:rPr>
        <w:t>§5</w:t>
      </w:r>
    </w:p>
    <w:p w14:paraId="4F4F6356" w14:textId="77777777" w:rsidR="0079722D" w:rsidRPr="0079722D" w:rsidRDefault="0079722D" w:rsidP="0079722D">
      <w:pPr>
        <w:widowControl w:val="0"/>
        <w:tabs>
          <w:tab w:val="right" w:pos="284"/>
          <w:tab w:val="left" w:pos="408"/>
        </w:tabs>
        <w:suppressAutoHyphens/>
        <w:autoSpaceDE w:val="0"/>
        <w:ind w:left="408" w:hanging="408"/>
        <w:jc w:val="both"/>
        <w:rPr>
          <w:rFonts w:ascii="Times New Roman" w:eastAsia="Lucida Sans Unicode" w:hAnsi="Times New Roman" w:cs="Times New Roman"/>
          <w:color w:val="000000"/>
        </w:rPr>
      </w:pPr>
      <w:r w:rsidRPr="0079722D">
        <w:rPr>
          <w:rFonts w:ascii="Times New Roman" w:eastAsia="Lucida Sans Unicode" w:hAnsi="Times New Roman" w:cs="Times New Roman"/>
          <w:color w:val="000000"/>
        </w:rPr>
        <w:t>Zarządzenie wchodzi w życie z dniem podpisania.</w:t>
      </w:r>
    </w:p>
    <w:p w14:paraId="33A2B595" w14:textId="77777777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14:paraId="041CD8B8" w14:textId="77777777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14:paraId="61B2B82C" w14:textId="77777777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color w:val="000000"/>
        </w:rPr>
      </w:pPr>
      <w:r w:rsidRPr="0079722D">
        <w:rPr>
          <w:rFonts w:ascii="Times New Roman" w:eastAsia="Lucida Sans Unicode" w:hAnsi="Times New Roman" w:cs="Times New Roman"/>
          <w:color w:val="000000"/>
        </w:rPr>
        <w:t xml:space="preserve">                            </w:t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  <w:t xml:space="preserve">                   </w:t>
      </w:r>
    </w:p>
    <w:p w14:paraId="20506C11" w14:textId="47DD7C5E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b/>
          <w:color w:val="000000"/>
        </w:rPr>
        <w:tab/>
      </w:r>
      <w:r w:rsidR="003044F2">
        <w:rPr>
          <w:rFonts w:ascii="Times New Roman" w:eastAsia="Lucida Sans Unicode" w:hAnsi="Times New Roman" w:cs="Times New Roman"/>
          <w:b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 xml:space="preserve">Prezydent Miasta </w:t>
      </w:r>
    </w:p>
    <w:p w14:paraId="484E9A39" w14:textId="77777777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14:paraId="0A7F5294" w14:textId="16F8F88B" w:rsidR="0079722D" w:rsidRPr="0079722D" w:rsidRDefault="0079722D" w:rsidP="0079722D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ab/>
      </w:r>
      <w:r w:rsidR="003044F2">
        <w:rPr>
          <w:rFonts w:ascii="Times New Roman" w:eastAsia="Lucida Sans Unicode" w:hAnsi="Times New Roman" w:cs="Times New Roman"/>
          <w:color w:val="000000"/>
        </w:rPr>
        <w:tab/>
      </w:r>
      <w:r w:rsidRPr="0079722D">
        <w:rPr>
          <w:rFonts w:ascii="Times New Roman" w:eastAsia="Lucida Sans Unicode" w:hAnsi="Times New Roman" w:cs="Times New Roman"/>
          <w:color w:val="000000"/>
        </w:rPr>
        <w:t xml:space="preserve"> Marcin Bazylak</w:t>
      </w:r>
    </w:p>
    <w:p w14:paraId="518FB162" w14:textId="77777777" w:rsidR="0079722D" w:rsidRPr="0079722D" w:rsidRDefault="0079722D" w:rsidP="0079722D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41645BD3" w14:textId="77777777" w:rsidR="00B8339A" w:rsidRDefault="00B8339A"/>
    <w:sectPr w:rsidR="00B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D"/>
    <w:rsid w:val="00062FFE"/>
    <w:rsid w:val="0011237B"/>
    <w:rsid w:val="003044F2"/>
    <w:rsid w:val="0041687F"/>
    <w:rsid w:val="007453E2"/>
    <w:rsid w:val="007541F9"/>
    <w:rsid w:val="00765613"/>
    <w:rsid w:val="0079722D"/>
    <w:rsid w:val="00A3713F"/>
    <w:rsid w:val="00B122C3"/>
    <w:rsid w:val="00B31B33"/>
    <w:rsid w:val="00B8339A"/>
    <w:rsid w:val="00B86EC7"/>
    <w:rsid w:val="00CC5F23"/>
    <w:rsid w:val="00FB1826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ED1D"/>
  <w15:docId w15:val="{E3B90BB8-73DB-4D0A-8B8F-3D4A276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Sokal</dc:creator>
  <cp:keywords/>
  <dc:description/>
  <cp:lastModifiedBy>Paweł Lelas</cp:lastModifiedBy>
  <cp:revision>13</cp:revision>
  <cp:lastPrinted>2022-03-14T07:47:00Z</cp:lastPrinted>
  <dcterms:created xsi:type="dcterms:W3CDTF">2022-02-03T13:35:00Z</dcterms:created>
  <dcterms:modified xsi:type="dcterms:W3CDTF">2022-03-18T07:01:00Z</dcterms:modified>
</cp:coreProperties>
</file>