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1F" w:rsidRDefault="00115A76" w:rsidP="00115A76">
      <w:pPr>
        <w:spacing w:line="300" w:lineRule="auto"/>
        <w:ind w:left="5394" w:firstLine="3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Z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ałącznik nr </w:t>
      </w:r>
      <w:r w:rsidR="001E4BBB">
        <w:rPr>
          <w:rFonts w:ascii="Times New Roman" w:hAnsi="Times New Roman" w:cs="Times New Roman"/>
          <w:sz w:val="18"/>
          <w:szCs w:val="18"/>
        </w:rPr>
        <w:t>2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727E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1163.2020</w:t>
      </w:r>
      <w:r w:rsidR="00727E57">
        <w:rPr>
          <w:rFonts w:ascii="Times New Roman" w:hAnsi="Times New Roman" w:cs="Times New Roman"/>
          <w:sz w:val="18"/>
          <w:szCs w:val="18"/>
        </w:rPr>
        <w:t xml:space="preserve">   </w:t>
      </w:r>
      <w:r w:rsidR="003661CF">
        <w:rPr>
          <w:rFonts w:ascii="Times New Roman" w:hAnsi="Times New Roman" w:cs="Times New Roman"/>
          <w:sz w:val="18"/>
          <w:szCs w:val="18"/>
        </w:rPr>
        <w:t xml:space="preserve">  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     </w:t>
      </w:r>
      <w:r w:rsidR="00840766">
        <w:rPr>
          <w:rFonts w:ascii="Times New Roman" w:hAnsi="Times New Roman" w:cs="Times New Roman"/>
          <w:sz w:val="18"/>
          <w:szCs w:val="18"/>
        </w:rPr>
        <w:t xml:space="preserve"> </w:t>
      </w:r>
      <w:r w:rsidR="00C032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5A76" w:rsidRDefault="00115A76" w:rsidP="00115A76">
      <w:pPr>
        <w:spacing w:line="300" w:lineRule="auto"/>
        <w:ind w:left="4674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70EE3">
        <w:rPr>
          <w:rFonts w:ascii="Times New Roman" w:hAnsi="Times New Roman" w:cs="Times New Roman"/>
          <w:sz w:val="18"/>
          <w:szCs w:val="18"/>
        </w:rPr>
        <w:t xml:space="preserve"> </w:t>
      </w:r>
      <w:r w:rsidR="00727E57">
        <w:rPr>
          <w:rFonts w:ascii="Times New Roman" w:hAnsi="Times New Roman" w:cs="Times New Roman"/>
          <w:sz w:val="18"/>
          <w:szCs w:val="18"/>
        </w:rPr>
        <w:t xml:space="preserve"> </w:t>
      </w:r>
      <w:r w:rsidR="00670EE3">
        <w:rPr>
          <w:rFonts w:ascii="Times New Roman" w:hAnsi="Times New Roman" w:cs="Times New Roman"/>
          <w:sz w:val="18"/>
          <w:szCs w:val="18"/>
        </w:rPr>
        <w:t xml:space="preserve"> </w:t>
      </w:r>
      <w:r w:rsidR="00727E57">
        <w:rPr>
          <w:rFonts w:ascii="Times New Roman" w:hAnsi="Times New Roman" w:cs="Times New Roman"/>
          <w:sz w:val="18"/>
          <w:szCs w:val="18"/>
        </w:rPr>
        <w:t xml:space="preserve"> </w:t>
      </w:r>
      <w:r w:rsidR="00840766" w:rsidRPr="00840766"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:rsidR="00840766" w:rsidRPr="00840766" w:rsidRDefault="00115A76" w:rsidP="00115A76">
      <w:pPr>
        <w:spacing w:line="300" w:lineRule="auto"/>
        <w:ind w:left="4674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z dnia</w:t>
      </w:r>
      <w:r>
        <w:rPr>
          <w:rFonts w:ascii="Times New Roman" w:hAnsi="Times New Roman" w:cs="Times New Roman"/>
          <w:sz w:val="18"/>
          <w:szCs w:val="18"/>
        </w:rPr>
        <w:t xml:space="preserve"> 14.07.2020 r.</w:t>
      </w:r>
      <w:bookmarkStart w:id="0" w:name="_GoBack"/>
      <w:bookmarkEnd w:id="0"/>
      <w:r w:rsidR="005E0238">
        <w:rPr>
          <w:rFonts w:ascii="Times New Roman" w:hAnsi="Times New Roman" w:cs="Times New Roman"/>
          <w:sz w:val="18"/>
          <w:szCs w:val="18"/>
        </w:rPr>
        <w:t xml:space="preserve"> </w:t>
      </w:r>
      <w:r w:rsidR="00727E57">
        <w:rPr>
          <w:rFonts w:ascii="Times New Roman" w:hAnsi="Times New Roman" w:cs="Times New Roman"/>
          <w:sz w:val="18"/>
          <w:szCs w:val="18"/>
        </w:rPr>
        <w:t xml:space="preserve">     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</w:t>
      </w:r>
      <w:r w:rsidR="003661CF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9E6586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2F12A4">
        <w:rPr>
          <w:rFonts w:ascii="Times New Roman" w:hAnsi="Times New Roman" w:cs="Times New Roman"/>
          <w:b/>
          <w:lang w:val="pl-PL"/>
        </w:rPr>
        <w:t>Wykaz lokali przeznaczonych na potrzeby Programu, będących w zasobach Gminy                                       a administrowanych przez Miejski Zarząd Budynków Mieszkalnych w Dąbrowie Górniczej oraz minimalnych stawek czynszowych  dla tych lokali</w:t>
      </w:r>
    </w:p>
    <w:p w:rsidR="002F12A4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9E064F" w:rsidRPr="009E6586" w:rsidRDefault="00CD0B75" w:rsidP="0051733D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9E064F" w:rsidRPr="009E6586">
        <w:rPr>
          <w:rFonts w:ascii="Times New Roman" w:hAnsi="Times New Roman" w:cs="Times New Roman"/>
          <w:lang w:val="pl-PL"/>
        </w:rPr>
        <w:t>Minimaln</w:t>
      </w:r>
      <w:r w:rsidR="009E6586">
        <w:rPr>
          <w:rFonts w:ascii="Times New Roman" w:hAnsi="Times New Roman" w:cs="Times New Roman"/>
          <w:lang w:val="pl-PL"/>
        </w:rPr>
        <w:t>e stawki czynszu najmu zgodnie z</w:t>
      </w:r>
      <w:r w:rsidR="00A22520">
        <w:rPr>
          <w:rFonts w:ascii="Times New Roman" w:hAnsi="Times New Roman" w:cs="Times New Roman"/>
          <w:lang w:val="pl-PL"/>
        </w:rPr>
        <w:t xml:space="preserve"> zapisami </w:t>
      </w:r>
      <w:r w:rsidR="009E6586">
        <w:rPr>
          <w:rFonts w:ascii="Times New Roman" w:hAnsi="Times New Roman" w:cs="Times New Roman"/>
          <w:lang w:val="pl-PL"/>
        </w:rPr>
        <w:t xml:space="preserve"> </w:t>
      </w:r>
      <w:r w:rsidR="009E6586" w:rsidRPr="009E6586">
        <w:rPr>
          <w:rFonts w:ascii="Times New Roman" w:hAnsi="Times New Roman" w:cs="Times New Roman"/>
          <w:lang w:val="pl-PL"/>
        </w:rPr>
        <w:t xml:space="preserve">Zarządzenia Nr </w:t>
      </w:r>
      <w:r w:rsidR="004E7213">
        <w:rPr>
          <w:rFonts w:ascii="Times New Roman" w:hAnsi="Times New Roman" w:cs="Times New Roman"/>
          <w:lang w:val="pl-PL"/>
        </w:rPr>
        <w:t>1130</w:t>
      </w:r>
      <w:r w:rsidR="009E6586" w:rsidRPr="009E6586">
        <w:rPr>
          <w:rFonts w:ascii="Times New Roman" w:hAnsi="Times New Roman" w:cs="Times New Roman"/>
          <w:lang w:val="pl-PL"/>
        </w:rPr>
        <w:t>.20</w:t>
      </w:r>
      <w:r w:rsidR="00727E57">
        <w:rPr>
          <w:rFonts w:ascii="Times New Roman" w:hAnsi="Times New Roman" w:cs="Times New Roman"/>
          <w:lang w:val="pl-PL"/>
        </w:rPr>
        <w:t>20</w:t>
      </w:r>
      <w:r w:rsidR="009E6586" w:rsidRPr="009E6586">
        <w:rPr>
          <w:rFonts w:ascii="Times New Roman" w:hAnsi="Times New Roman" w:cs="Times New Roman"/>
          <w:lang w:val="pl-PL"/>
        </w:rPr>
        <w:t xml:space="preserve"> Prezydenta Miasta Dąbrowa Górnicza z dnia</w:t>
      </w:r>
      <w:r w:rsidR="003C04FF">
        <w:rPr>
          <w:rFonts w:ascii="Times New Roman" w:hAnsi="Times New Roman" w:cs="Times New Roman"/>
          <w:lang w:val="pl-PL"/>
        </w:rPr>
        <w:t xml:space="preserve"> </w:t>
      </w:r>
      <w:r w:rsidR="004E7213">
        <w:rPr>
          <w:rFonts w:ascii="Times New Roman" w:hAnsi="Times New Roman" w:cs="Times New Roman"/>
          <w:lang w:val="pl-PL"/>
        </w:rPr>
        <w:t>6</w:t>
      </w:r>
      <w:r w:rsidR="003C04FF">
        <w:rPr>
          <w:rFonts w:ascii="Times New Roman" w:hAnsi="Times New Roman" w:cs="Times New Roman"/>
          <w:lang w:val="pl-PL"/>
        </w:rPr>
        <w:t>.0</w:t>
      </w:r>
      <w:r w:rsidR="004E7213">
        <w:rPr>
          <w:rFonts w:ascii="Times New Roman" w:hAnsi="Times New Roman" w:cs="Times New Roman"/>
          <w:lang w:val="pl-PL"/>
        </w:rPr>
        <w:t>7</w:t>
      </w:r>
      <w:r w:rsidR="003C04FF">
        <w:rPr>
          <w:rFonts w:ascii="Times New Roman" w:hAnsi="Times New Roman" w:cs="Times New Roman"/>
          <w:lang w:val="pl-PL"/>
        </w:rPr>
        <w:t>.</w:t>
      </w:r>
      <w:r w:rsidR="009E6586" w:rsidRPr="009E6586">
        <w:rPr>
          <w:rFonts w:ascii="Times New Roman" w:hAnsi="Times New Roman" w:cs="Times New Roman"/>
          <w:lang w:val="pl-PL"/>
        </w:rPr>
        <w:t>20</w:t>
      </w:r>
      <w:r w:rsidR="00727E57">
        <w:rPr>
          <w:rFonts w:ascii="Times New Roman" w:hAnsi="Times New Roman" w:cs="Times New Roman"/>
          <w:lang w:val="pl-PL"/>
        </w:rPr>
        <w:t>20</w:t>
      </w:r>
      <w:r w:rsidR="009E6586" w:rsidRPr="009E6586">
        <w:rPr>
          <w:rFonts w:ascii="Times New Roman" w:hAnsi="Times New Roman" w:cs="Times New Roman"/>
          <w:lang w:val="pl-PL"/>
        </w:rPr>
        <w:t xml:space="preserve"> r. w sprawie: przeznaczenia na potrzeby programu „Lokal na start” lokali użytkowych, stanowiących własność Gminy Dabrowa Górnicza.</w:t>
      </w:r>
    </w:p>
    <w:p w:rsidR="009E064F" w:rsidRPr="009E6586" w:rsidRDefault="009E064F" w:rsidP="009E064F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3969"/>
        <w:gridCol w:w="1559"/>
      </w:tblGrid>
      <w:tr w:rsidR="009E064F" w:rsidRPr="0051733D" w:rsidTr="00E77B81">
        <w:tc>
          <w:tcPr>
            <w:tcW w:w="56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733D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3657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 xml:space="preserve">adres lokalu </w:t>
            </w:r>
          </w:p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w Dąbrowie Górniczej</w:t>
            </w:r>
          </w:p>
        </w:tc>
        <w:tc>
          <w:tcPr>
            <w:tcW w:w="3969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powierzchnia lokalu</w:t>
            </w:r>
          </w:p>
        </w:tc>
        <w:tc>
          <w:tcPr>
            <w:tcW w:w="1559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stawka czynszu</w:t>
            </w:r>
          </w:p>
        </w:tc>
      </w:tr>
      <w:tr w:rsidR="009E064F" w:rsidRPr="009E6586" w:rsidTr="00E77B81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3 Maja 22</w:t>
            </w:r>
          </w:p>
        </w:tc>
        <w:tc>
          <w:tcPr>
            <w:tcW w:w="3969" w:type="dxa"/>
          </w:tcPr>
          <w:p w:rsidR="009E064F" w:rsidRPr="0051733D" w:rsidRDefault="00A27CDB" w:rsidP="00A2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E064F" w:rsidRPr="0051733D">
              <w:rPr>
                <w:rFonts w:ascii="Times New Roman" w:hAnsi="Times New Roman" w:cs="Times New Roman"/>
              </w:rPr>
              <w:t>,</w:t>
            </w:r>
            <w:r w:rsidR="00727E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="009E064F" w:rsidRPr="0051733D">
              <w:rPr>
                <w:rFonts w:ascii="Times New Roman" w:hAnsi="Times New Roman" w:cs="Times New Roman"/>
              </w:rPr>
              <w:t xml:space="preserve"> m</w:t>
            </w:r>
            <w:r w:rsidR="009E064F"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064F" w:rsidRPr="00A27CDB" w:rsidRDefault="009E064F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A46EB6" w:rsidRPr="00A27CD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E6586" w:rsidRPr="00A27C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E77B81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9E064F" w:rsidRPr="0051733D" w:rsidRDefault="009E064F" w:rsidP="00A27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34/6</w:t>
            </w:r>
            <w:r w:rsidR="00A27CD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969" w:type="dxa"/>
          </w:tcPr>
          <w:p w:rsidR="009E064F" w:rsidRPr="0051733D" w:rsidRDefault="00A27CDB" w:rsidP="00A2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E064F" w:rsidRPr="005173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9E064F" w:rsidRPr="0051733D">
              <w:rPr>
                <w:rFonts w:ascii="Times New Roman" w:hAnsi="Times New Roman" w:cs="Times New Roman"/>
              </w:rPr>
              <w:t>0 m</w:t>
            </w:r>
            <w:r w:rsidR="009E064F"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064F" w:rsidRPr="00A27CDB" w:rsidRDefault="009E064F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 w:rsidRPr="00A27CDB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 w:rsidRPr="00A27CDB">
              <w:rPr>
                <w:rFonts w:ascii="Times New Roman" w:eastAsia="Times New Roman" w:hAnsi="Times New Roman" w:cs="Times New Roman"/>
              </w:rPr>
              <w:t xml:space="preserve"> 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E77B81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9E064F" w:rsidRPr="0051733D" w:rsidRDefault="009E064F" w:rsidP="00A27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</w:t>
            </w:r>
            <w:r w:rsidR="00A27CDB">
              <w:rPr>
                <w:rFonts w:ascii="Times New Roman" w:hAnsi="Times New Roman" w:cs="Times New Roman"/>
                <w:b/>
              </w:rPr>
              <w:t>6</w:t>
            </w:r>
            <w:r w:rsidRPr="0051733D">
              <w:rPr>
                <w:rFonts w:ascii="Times New Roman" w:hAnsi="Times New Roman" w:cs="Times New Roman"/>
                <w:b/>
              </w:rPr>
              <w:t>/6</w:t>
            </w:r>
            <w:r w:rsidR="00A27CDB">
              <w:rPr>
                <w:rFonts w:ascii="Times New Roman" w:hAnsi="Times New Roman" w:cs="Times New Roman"/>
                <w:b/>
              </w:rPr>
              <w:t>15A</w:t>
            </w:r>
          </w:p>
        </w:tc>
        <w:tc>
          <w:tcPr>
            <w:tcW w:w="3969" w:type="dxa"/>
          </w:tcPr>
          <w:p w:rsidR="009E064F" w:rsidRPr="0051733D" w:rsidRDefault="00A27CDB" w:rsidP="00A2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E064F" w:rsidRPr="0051733D">
              <w:rPr>
                <w:rFonts w:ascii="Times New Roman" w:hAnsi="Times New Roman" w:cs="Times New Roman"/>
              </w:rPr>
              <w:t>,</w:t>
            </w:r>
            <w:r w:rsidR="00727E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  <w:r w:rsidR="009E064F" w:rsidRPr="0051733D">
              <w:rPr>
                <w:rFonts w:ascii="Times New Roman" w:hAnsi="Times New Roman" w:cs="Times New Roman"/>
              </w:rPr>
              <w:t xml:space="preserve"> m</w:t>
            </w:r>
            <w:r w:rsidR="009E064F"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A2252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173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E77B81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</w:tcPr>
          <w:p w:rsidR="009E064F" w:rsidRPr="0051733D" w:rsidRDefault="009E064F" w:rsidP="00727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 xml:space="preserve">Aleja </w:t>
            </w:r>
            <w:r w:rsidR="00727E57">
              <w:rPr>
                <w:rFonts w:ascii="Times New Roman" w:hAnsi="Times New Roman" w:cs="Times New Roman"/>
                <w:b/>
              </w:rPr>
              <w:t>Tadeusza Kościuszki 36</w:t>
            </w:r>
          </w:p>
        </w:tc>
        <w:tc>
          <w:tcPr>
            <w:tcW w:w="3969" w:type="dxa"/>
          </w:tcPr>
          <w:p w:rsidR="009E064F" w:rsidRPr="0051733D" w:rsidRDefault="00727E57" w:rsidP="00A2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4</w:t>
            </w:r>
            <w:r w:rsid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1</w:t>
            </w:r>
            <w:r w:rsidR="00482927"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71</w:t>
            </w:r>
            <w:r w:rsidR="00482927"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m²</w:t>
            </w:r>
          </w:p>
        </w:tc>
        <w:tc>
          <w:tcPr>
            <w:tcW w:w="1559" w:type="dxa"/>
          </w:tcPr>
          <w:p w:rsidR="009E064F" w:rsidRPr="00A27CDB" w:rsidRDefault="009E064F" w:rsidP="00A27CD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7CDB" w:rsidRPr="00A27CDB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727E57" w:rsidRPr="00A27CD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 w:rsidRPr="00A27CDB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 w:rsidRPr="00A27C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E77B81">
        <w:tc>
          <w:tcPr>
            <w:tcW w:w="562" w:type="dxa"/>
          </w:tcPr>
          <w:p w:rsidR="009E064F" w:rsidRPr="00A27CDB" w:rsidRDefault="009E064F" w:rsidP="00241C1F">
            <w:pPr>
              <w:rPr>
                <w:rFonts w:ascii="Times New Roman" w:hAnsi="Times New Roman" w:cs="Times New Roman"/>
              </w:rPr>
            </w:pPr>
            <w:r w:rsidRPr="00A27C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7" w:type="dxa"/>
          </w:tcPr>
          <w:p w:rsidR="009E064F" w:rsidRPr="00A27CDB" w:rsidRDefault="00E77B81" w:rsidP="00E7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Kardynała Stefana </w:t>
            </w:r>
            <w:r w:rsidR="00727E57" w:rsidRPr="00A27CDB">
              <w:rPr>
                <w:rFonts w:ascii="Times New Roman" w:hAnsi="Times New Roman" w:cs="Times New Roman"/>
                <w:b/>
              </w:rPr>
              <w:t>Wyszyńskiego 1</w:t>
            </w:r>
          </w:p>
        </w:tc>
        <w:tc>
          <w:tcPr>
            <w:tcW w:w="3969" w:type="dxa"/>
          </w:tcPr>
          <w:p w:rsidR="009E064F" w:rsidRDefault="00A27CDB" w:rsidP="00A27CDB">
            <w:pPr>
              <w:jc w:val="center"/>
              <w:rPr>
                <w:rFonts w:ascii="Times New Roman" w:hAnsi="Times New Roman" w:cs="Times New Roman"/>
              </w:rPr>
            </w:pPr>
            <w:r w:rsidRPr="00A27CDB">
              <w:rPr>
                <w:rFonts w:ascii="Times New Roman" w:hAnsi="Times New Roman" w:cs="Times New Roman"/>
              </w:rPr>
              <w:t>8,5</w:t>
            </w:r>
            <w:r>
              <w:rPr>
                <w:rFonts w:ascii="Times New Roman" w:hAnsi="Times New Roman" w:cs="Times New Roman"/>
              </w:rPr>
              <w:t>0</w:t>
            </w:r>
            <w:r w:rsidRPr="00A27CDB">
              <w:rPr>
                <w:rFonts w:ascii="Times New Roman" w:hAnsi="Times New Roman" w:cs="Times New Roman"/>
              </w:rPr>
              <w:t xml:space="preserve"> </w:t>
            </w:r>
            <w:r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  <w:r w:rsidR="00727E57" w:rsidRPr="00A27CDB">
              <w:rPr>
                <w:rFonts w:ascii="Times New Roman" w:hAnsi="Times New Roman" w:cs="Times New Roman"/>
              </w:rPr>
              <w:t>I pięt</w:t>
            </w:r>
            <w:r>
              <w:rPr>
                <w:rFonts w:ascii="Times New Roman" w:hAnsi="Times New Roman" w:cs="Times New Roman"/>
              </w:rPr>
              <w:t>ro</w:t>
            </w:r>
          </w:p>
          <w:p w:rsidR="00A27CDB" w:rsidRDefault="00A27CDB" w:rsidP="00A27CDB">
            <w:pPr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28,72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m²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- II piętro</w:t>
            </w:r>
          </w:p>
          <w:p w:rsidR="00A27CDB" w:rsidRPr="00A27CDB" w:rsidRDefault="00A27CDB" w:rsidP="00A2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101,26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- III piętro</w:t>
            </w:r>
          </w:p>
        </w:tc>
        <w:tc>
          <w:tcPr>
            <w:tcW w:w="1559" w:type="dxa"/>
          </w:tcPr>
          <w:p w:rsidR="002E704F" w:rsidRDefault="00727E57" w:rsidP="004829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E064F" w:rsidRPr="00A27CDB" w:rsidRDefault="00727E57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7CDB" w:rsidRPr="00A27CDB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E064F"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="009E064F"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="009E064F"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064F" w:rsidRPr="00A27CDB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 w:rsidRPr="00A27C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E77B81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</w:tcPr>
          <w:p w:rsidR="009E064F" w:rsidRPr="0051733D" w:rsidRDefault="00E77B81" w:rsidP="004829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Kardynała Stefana </w:t>
            </w:r>
            <w:r w:rsidR="00727E57">
              <w:rPr>
                <w:rFonts w:ascii="Times New Roman" w:hAnsi="Times New Roman" w:cs="Times New Roman"/>
                <w:b/>
              </w:rPr>
              <w:t>Wyszyńskiego 3</w:t>
            </w:r>
          </w:p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661CF" w:rsidRPr="001E4BBB" w:rsidRDefault="00727E57" w:rsidP="001E4BB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9E064F" w:rsidRPr="005173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  <w:r w:rsidR="009E064F" w:rsidRPr="0051733D">
              <w:rPr>
                <w:rFonts w:ascii="Times New Roman" w:hAnsi="Times New Roman" w:cs="Times New Roman"/>
              </w:rPr>
              <w:t xml:space="preserve"> m</w:t>
            </w:r>
            <w:r w:rsidR="009E064F"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661CF" w:rsidRDefault="003661CF" w:rsidP="003661CF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61CF">
              <w:rPr>
                <w:rFonts w:ascii="Times New Roman" w:hAnsi="Times New Roman" w:cs="Times New Roman"/>
              </w:rPr>
              <w:t xml:space="preserve">w tym </w:t>
            </w:r>
            <w:r w:rsidR="00727E57">
              <w:rPr>
                <w:rFonts w:ascii="Times New Roman" w:hAnsi="Times New Roman" w:cs="Times New Roman"/>
              </w:rPr>
              <w:t>78</w:t>
            </w:r>
            <w:r w:rsidRPr="003661CF">
              <w:rPr>
                <w:rFonts w:ascii="Times New Roman" w:hAnsi="Times New Roman" w:cs="Times New Roman"/>
              </w:rPr>
              <w:t>,</w:t>
            </w:r>
            <w:r w:rsidR="00727E57">
              <w:rPr>
                <w:rFonts w:ascii="Times New Roman" w:hAnsi="Times New Roman" w:cs="Times New Roman"/>
              </w:rPr>
              <w:t>82</w:t>
            </w:r>
            <w:r w:rsidRPr="003661CF">
              <w:rPr>
                <w:rFonts w:ascii="Times New Roman" w:hAnsi="Times New Roman" w:cs="Times New Roman"/>
              </w:rPr>
              <w:t xml:space="preserve"> m</w:t>
            </w:r>
            <w:r w:rsidRPr="003661C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661CF" w:rsidRPr="003661CF" w:rsidRDefault="003661CF" w:rsidP="003661CF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powierzchni kondygnacji podziemnej.</w:t>
            </w:r>
          </w:p>
        </w:tc>
        <w:tc>
          <w:tcPr>
            <w:tcW w:w="1559" w:type="dxa"/>
          </w:tcPr>
          <w:p w:rsidR="003661CF" w:rsidRPr="00A27CDB" w:rsidRDefault="00A27CDB" w:rsidP="004829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10 </w:t>
            </w:r>
            <w:r w:rsidR="009E064F"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="009E064F"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="009E064F"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  <w:p w:rsidR="003661CF" w:rsidRPr="00A27CDB" w:rsidRDefault="003661CF" w:rsidP="003661CF">
            <w:pPr>
              <w:widowControl w:val="0"/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9E064F" w:rsidRPr="003661CF" w:rsidRDefault="00727E57" w:rsidP="002E704F">
            <w:pPr>
              <w:widowControl w:val="0"/>
              <w:suppressAutoHyphens/>
              <w:overflowPunct w:val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  <w:r w:rsidR="00A27CDB"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2,5</w:t>
            </w:r>
            <w:r w:rsidR="003661CF"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zł/m</w:t>
            </w:r>
            <w:r w:rsidR="003661CF" w:rsidRPr="00A27CDB">
              <w:rPr>
                <w:rFonts w:ascii="Times New Roman" w:eastAsia="SimSun" w:hAnsi="Times New Roman" w:cs="Times New Roman"/>
                <w:color w:val="00000A"/>
                <w:vertAlign w:val="superscript"/>
                <w:lang w:eastAsia="zh-CN" w:bidi="hi-IN"/>
              </w:rPr>
              <w:t>2</w:t>
            </w:r>
            <w:r w:rsidR="003661CF"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netto.</w:t>
            </w:r>
            <w:r w:rsidR="003661CF"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E77B81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7" w:type="dxa"/>
          </w:tcPr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Strzemieszycka 375</w:t>
            </w:r>
          </w:p>
        </w:tc>
        <w:tc>
          <w:tcPr>
            <w:tcW w:w="3969" w:type="dxa"/>
          </w:tcPr>
          <w:p w:rsidR="009E064F" w:rsidRPr="0051733D" w:rsidRDefault="00E97138" w:rsidP="00E97138">
            <w:pPr>
              <w:tabs>
                <w:tab w:val="left" w:pos="1470"/>
                <w:tab w:val="center" w:pos="1947"/>
              </w:tabs>
              <w:rPr>
                <w:rFonts w:ascii="Times New Roman" w:hAnsi="Times New Roman" w:cs="Times New Roman"/>
              </w:rPr>
            </w:pPr>
            <w:r w:rsidRPr="00E97138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ab/>
            </w:r>
            <w:r w:rsidRPr="00E97138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ab/>
            </w:r>
            <w:r w:rsidR="00482927" w:rsidRPr="00E97138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38,00 m².</w:t>
            </w:r>
          </w:p>
        </w:tc>
        <w:tc>
          <w:tcPr>
            <w:tcW w:w="1559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2927" w:rsidRPr="009E6586" w:rsidTr="00E77B81">
        <w:tc>
          <w:tcPr>
            <w:tcW w:w="562" w:type="dxa"/>
          </w:tcPr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482927" w:rsidRPr="0051733D" w:rsidRDefault="00B5447A" w:rsidP="0024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2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7" w:type="dxa"/>
          </w:tcPr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877DE4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482927" w:rsidRPr="0051733D" w:rsidRDefault="00482927" w:rsidP="00877DE4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482927"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Główna 61</w:t>
            </w:r>
          </w:p>
        </w:tc>
        <w:tc>
          <w:tcPr>
            <w:tcW w:w="3969" w:type="dxa"/>
          </w:tcPr>
          <w:p w:rsidR="00482927" w:rsidRDefault="00482927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301,78 m²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- z </w:t>
            </w:r>
            <w:r w:rsidRPr="00CA3D5D">
              <w:rPr>
                <w:rFonts w:ascii="Times New Roman" w:hAnsi="Times New Roman" w:cs="Times New Roman"/>
              </w:rPr>
              <w:t xml:space="preserve">możliwością podziału i wynajmu mniejszych </w:t>
            </w:r>
            <w:r w:rsidRPr="00CA3D5D">
              <w:rPr>
                <w:rStyle w:val="object"/>
                <w:rFonts w:ascii="Times New Roman" w:hAnsi="Times New Roman" w:cs="Times New Roman"/>
              </w:rPr>
              <w:t>cz</w:t>
            </w:r>
            <w:r w:rsidRPr="00CA3D5D">
              <w:rPr>
                <w:rFonts w:ascii="Times New Roman" w:hAnsi="Times New Roman" w:cs="Times New Roman"/>
              </w:rPr>
              <w:t>ęści lokalu o powierzchni: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  <w:r w:rsidRPr="00CA3D5D">
              <w:rPr>
                <w:rFonts w:ascii="Times New Roman" w:hAnsi="Times New Roman" w:cs="Times New Roman"/>
              </w:rPr>
              <w:t xml:space="preserve">- sala nr 3 – 53,55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  <w:r w:rsidR="00AC6E00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D5D">
              <w:rPr>
                <w:rFonts w:ascii="Times New Roman" w:hAnsi="Times New Roman" w:cs="Times New Roman"/>
              </w:rPr>
              <w:t xml:space="preserve">sala nr 4 – 53,55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  <w:r w:rsidRPr="00CA3D5D">
              <w:rPr>
                <w:rFonts w:ascii="Times New Roman" w:hAnsi="Times New Roman" w:cs="Times New Roman"/>
              </w:rPr>
              <w:t xml:space="preserve">  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D5D">
              <w:rPr>
                <w:rFonts w:ascii="Times New Roman" w:hAnsi="Times New Roman" w:cs="Times New Roman"/>
              </w:rPr>
              <w:t xml:space="preserve">sala nr 5 – 53,55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:rsidR="00482927" w:rsidRPr="00CA3D5D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 sala nr 6 – 53,40 m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²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hAnsi="Times New Roman" w:cs="Times New Roman"/>
              </w:rPr>
              <w:t xml:space="preserve">- sala nr 7 – 21,45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D5D">
              <w:rPr>
                <w:rFonts w:ascii="Times New Roman" w:hAnsi="Times New Roman" w:cs="Times New Roman"/>
              </w:rPr>
              <w:t xml:space="preserve">sala nr 8 – 21,18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3D5D">
              <w:rPr>
                <w:rFonts w:ascii="Times New Roman" w:hAnsi="Times New Roman" w:cs="Times New Roman"/>
              </w:rPr>
              <w:t xml:space="preserve"> sala nr 9 – 23,65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:rsidR="00482927" w:rsidRPr="003661CF" w:rsidRDefault="00482927" w:rsidP="003661CF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3D5D">
              <w:rPr>
                <w:rFonts w:ascii="Times New Roman" w:hAnsi="Times New Roman" w:cs="Times New Roman"/>
              </w:rPr>
              <w:t xml:space="preserve"> sala nr 10 – 21,45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:rsidR="00482927" w:rsidRDefault="00482927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82927" w:rsidRDefault="00482927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82927" w:rsidRDefault="00482927" w:rsidP="00C0321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77DE4" w:rsidRDefault="00877DE4" w:rsidP="00877D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DE4" w:rsidRDefault="00482927" w:rsidP="009E6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DE4" w:rsidRDefault="00877DE4" w:rsidP="00877D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DE4" w:rsidRDefault="00877DE4" w:rsidP="00877D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DE4" w:rsidRDefault="00877DE4" w:rsidP="009E65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77DE4" w:rsidRDefault="00877DE4" w:rsidP="009E65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77DE4" w:rsidRDefault="00877DE4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82927" w:rsidRPr="0051733D" w:rsidRDefault="00877DE4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AC6E00" w:rsidRDefault="00AC6E00" w:rsidP="000073B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F4D0E" w:rsidRDefault="00CD0B75" w:rsidP="000073B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AF4D0E">
        <w:rPr>
          <w:rFonts w:ascii="Times New Roman" w:eastAsia="Calibri" w:hAnsi="Times New Roman" w:cs="Times New Roman"/>
        </w:rPr>
        <w:t>S</w:t>
      </w:r>
      <w:r w:rsidR="00AF4D0E" w:rsidRPr="00AF4D0E">
        <w:rPr>
          <w:rFonts w:ascii="Times New Roman" w:eastAsia="Calibri" w:hAnsi="Times New Roman" w:cs="Times New Roman"/>
        </w:rPr>
        <w:t>tawka za najem wybranego „Lokalu na start” jest stała w pierwszych dwóch latach trwania umowy  najmu, a w trzecim roku rośnie o 40%.</w:t>
      </w:r>
    </w:p>
    <w:p w:rsidR="007B5EEA" w:rsidRDefault="00CD0B75" w:rsidP="000073B9">
      <w:pPr>
        <w:widowControl w:val="0"/>
        <w:suppressAutoHyphens/>
        <w:overflowPunct w:val="0"/>
        <w:spacing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lang w:eastAsia="zh-CN" w:bidi="hi-IN"/>
        </w:rPr>
        <w:t xml:space="preserve">3. </w:t>
      </w:r>
      <w:r w:rsidR="00482927" w:rsidRPr="00CA3D5D">
        <w:rPr>
          <w:rFonts w:ascii="Times New Roman" w:eastAsia="SimSun" w:hAnsi="Times New Roman" w:cs="Times New Roman"/>
          <w:color w:val="00000A"/>
          <w:lang w:eastAsia="zh-CN" w:bidi="hi-IN"/>
        </w:rPr>
        <w:t>Czynsz najmu podlega opodatkowaniu podatkiem V</w:t>
      </w:r>
      <w:r>
        <w:rPr>
          <w:rFonts w:ascii="Times New Roman" w:eastAsia="SimSun" w:hAnsi="Times New Roman" w:cs="Times New Roman"/>
          <w:color w:val="00000A"/>
          <w:lang w:eastAsia="zh-CN" w:bidi="hi-IN"/>
        </w:rPr>
        <w:t>AT</w:t>
      </w:r>
      <w:r w:rsidR="00482927" w:rsidRPr="00CA3D5D">
        <w:rPr>
          <w:rFonts w:ascii="Times New Roman" w:eastAsia="SimSun" w:hAnsi="Times New Roman" w:cs="Times New Roman"/>
          <w:color w:val="00000A"/>
          <w:lang w:eastAsia="zh-CN" w:bidi="hi-IN"/>
        </w:rPr>
        <w:t xml:space="preserve"> w wysokości zgodnej z obowiązującymi przepisami.</w:t>
      </w:r>
    </w:p>
    <w:p w:rsidR="001E4BBB" w:rsidRPr="00E21AAB" w:rsidRDefault="00CD0B75" w:rsidP="000073B9">
      <w:pPr>
        <w:pStyle w:val="Standard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="001E4BBB" w:rsidRPr="00E21AAB">
        <w:rPr>
          <w:rFonts w:cs="Times New Roman"/>
          <w:sz w:val="22"/>
          <w:szCs w:val="22"/>
        </w:rPr>
        <w:t>Przed zawarciem umowy najmu Najemca winien wnieść kaucję (3-krotnoś</w:t>
      </w:r>
      <w:r>
        <w:rPr>
          <w:rFonts w:cs="Times New Roman"/>
          <w:sz w:val="22"/>
          <w:szCs w:val="22"/>
        </w:rPr>
        <w:t>ć</w:t>
      </w:r>
      <w:r w:rsidR="001E4BBB" w:rsidRPr="00E21AAB">
        <w:rPr>
          <w:rFonts w:cs="Times New Roman"/>
          <w:sz w:val="22"/>
          <w:szCs w:val="22"/>
        </w:rPr>
        <w:t xml:space="preserve"> miesięcznego czynszu brutto za dany lokal) na poczet zabezpieczenia należności MZBM z tytułu najmu lokalu, zgodnie</w:t>
      </w:r>
      <w:r w:rsidR="001E4BBB" w:rsidRPr="00E21AAB">
        <w:rPr>
          <w:rFonts w:cs="Times New Roman"/>
          <w:sz w:val="22"/>
          <w:szCs w:val="22"/>
        </w:rPr>
        <w:br/>
        <w:t xml:space="preserve">z zapisem </w:t>
      </w:r>
      <w:r w:rsidR="001E4BBB" w:rsidRPr="00E21AAB">
        <w:rPr>
          <w:rFonts w:eastAsia="Times New Roman" w:cs="Times New Roman"/>
          <w:b/>
          <w:sz w:val="22"/>
          <w:szCs w:val="22"/>
          <w:lang w:eastAsia="pl-PL"/>
        </w:rPr>
        <w:t>§</w:t>
      </w:r>
      <w:r w:rsidR="001E4BBB" w:rsidRPr="00E21AAB">
        <w:rPr>
          <w:rFonts w:cs="Times New Roman"/>
          <w:sz w:val="22"/>
          <w:szCs w:val="22"/>
        </w:rPr>
        <w:t xml:space="preserve"> 7 ust. 1 Regulaminu </w:t>
      </w:r>
      <w:r w:rsidR="001E4BBB" w:rsidRPr="00E21AAB">
        <w:rPr>
          <w:rFonts w:cs="Times New Roman"/>
          <w:bCs/>
          <w:sz w:val="22"/>
          <w:szCs w:val="22"/>
        </w:rPr>
        <w:t xml:space="preserve">dotyczącego zasad najmu lokali użytkowych administrowanych przez </w:t>
      </w:r>
    </w:p>
    <w:p w:rsidR="001E4BBB" w:rsidRDefault="001E4BBB" w:rsidP="000073B9">
      <w:pPr>
        <w:pStyle w:val="Standard"/>
        <w:jc w:val="both"/>
        <w:rPr>
          <w:rFonts w:cs="Times New Roman"/>
          <w:bCs/>
          <w:sz w:val="22"/>
          <w:szCs w:val="22"/>
        </w:rPr>
      </w:pPr>
      <w:r w:rsidRPr="00E21AAB">
        <w:rPr>
          <w:rFonts w:cs="Times New Roman"/>
          <w:bCs/>
          <w:sz w:val="22"/>
          <w:szCs w:val="22"/>
        </w:rPr>
        <w:t>Miejski Zarząd Budynków Mieszkalnych w Dąbrowie Górniczej na czas oznaczony do 3 lat.</w:t>
      </w:r>
    </w:p>
    <w:p w:rsidR="00115A76" w:rsidRDefault="008F71AD" w:rsidP="00AC6E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/>
          <w:color w:val="00000A"/>
          <w:lang w:eastAsia="zh-CN" w:bidi="hi-IN"/>
        </w:rPr>
        <w:t>5</w:t>
      </w:r>
      <w:r w:rsidR="00CD0B75">
        <w:rPr>
          <w:rFonts w:ascii="Times New Roman" w:eastAsia="SimSun" w:hAnsi="Times New Roman"/>
          <w:color w:val="00000A"/>
          <w:lang w:eastAsia="zh-CN" w:bidi="hi-IN"/>
        </w:rPr>
        <w:t xml:space="preserve">. </w:t>
      </w:r>
      <w:r w:rsidR="001E4BBB">
        <w:rPr>
          <w:rFonts w:ascii="Times New Roman" w:eastAsia="SimSun" w:hAnsi="Times New Roman"/>
          <w:color w:val="00000A"/>
          <w:lang w:eastAsia="zh-CN" w:bidi="hi-IN"/>
        </w:rPr>
        <w:t>Procedura zawarcia umowy najmu zostanie przeprowadzona zgodnie z przyjętymi w Miejskim Zarządzie Budynków Mieszkalnych w Dąbrowie Górniczej standardami, w oparciu o obowiązujące zarządzenia i regulaminy dotyczące najmu gminnych lokali użytkowych.</w:t>
      </w:r>
      <w:r w:rsidR="00322858">
        <w:rPr>
          <w:rFonts w:ascii="Times New Roman" w:hAnsi="Times New Roman" w:cs="Times New Roman"/>
        </w:rPr>
        <w:tab/>
      </w:r>
    </w:p>
    <w:p w:rsidR="00115A76" w:rsidRDefault="00115A76" w:rsidP="00115A76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A76" w:rsidRPr="00115A76" w:rsidRDefault="00115A76" w:rsidP="00115A76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5A76">
        <w:rPr>
          <w:rFonts w:ascii="Times New Roman" w:hAnsi="Times New Roman" w:cs="Times New Roman"/>
        </w:rPr>
        <w:t>Prezydent Miasta</w:t>
      </w:r>
    </w:p>
    <w:p w:rsidR="005E0238" w:rsidRPr="00115A76" w:rsidRDefault="00115A76" w:rsidP="00115A76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15A76">
        <w:rPr>
          <w:rFonts w:ascii="Times New Roman" w:hAnsi="Times New Roman" w:cs="Times New Roman"/>
          <w:i/>
        </w:rPr>
        <w:tab/>
      </w:r>
      <w:r w:rsidRPr="00115A76">
        <w:rPr>
          <w:rFonts w:ascii="Times New Roman" w:hAnsi="Times New Roman" w:cs="Times New Roman"/>
          <w:i/>
        </w:rPr>
        <w:tab/>
      </w:r>
      <w:r w:rsidRPr="00115A7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Pr="00115A76">
        <w:rPr>
          <w:rFonts w:ascii="Times New Roman" w:hAnsi="Times New Roman" w:cs="Times New Roman"/>
          <w:i/>
        </w:rPr>
        <w:t>Marcin Bazylak</w:t>
      </w:r>
    </w:p>
    <w:sectPr w:rsidR="005E0238" w:rsidRPr="00115A7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5EEA"/>
    <w:rsid w:val="000073B9"/>
    <w:rsid w:val="00115A76"/>
    <w:rsid w:val="001E4BBB"/>
    <w:rsid w:val="001F4EBE"/>
    <w:rsid w:val="002E704F"/>
    <w:rsid w:val="002F12A4"/>
    <w:rsid w:val="00313C6F"/>
    <w:rsid w:val="00322858"/>
    <w:rsid w:val="003661CF"/>
    <w:rsid w:val="003C04FF"/>
    <w:rsid w:val="003C7487"/>
    <w:rsid w:val="00411D94"/>
    <w:rsid w:val="00482927"/>
    <w:rsid w:val="004E7213"/>
    <w:rsid w:val="0051733D"/>
    <w:rsid w:val="005836C1"/>
    <w:rsid w:val="005E0238"/>
    <w:rsid w:val="00670EE3"/>
    <w:rsid w:val="00727E57"/>
    <w:rsid w:val="007B5EEA"/>
    <w:rsid w:val="007C6CB1"/>
    <w:rsid w:val="00840766"/>
    <w:rsid w:val="00877DE4"/>
    <w:rsid w:val="008F71AD"/>
    <w:rsid w:val="0091788A"/>
    <w:rsid w:val="009A33B3"/>
    <w:rsid w:val="009E064F"/>
    <w:rsid w:val="009E26C9"/>
    <w:rsid w:val="009E6586"/>
    <w:rsid w:val="00A22520"/>
    <w:rsid w:val="00A27CDB"/>
    <w:rsid w:val="00A46EB6"/>
    <w:rsid w:val="00AC6E00"/>
    <w:rsid w:val="00AF4D0E"/>
    <w:rsid w:val="00B5447A"/>
    <w:rsid w:val="00C0321F"/>
    <w:rsid w:val="00CD0B75"/>
    <w:rsid w:val="00E7182F"/>
    <w:rsid w:val="00E77B81"/>
    <w:rsid w:val="00E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6B849-7C71-4689-9D19-266D15B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9E064F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4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82927"/>
  </w:style>
  <w:style w:type="paragraph" w:customStyle="1" w:styleId="Standard">
    <w:name w:val="Standard"/>
    <w:rsid w:val="001E4BB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CD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Lelas</cp:lastModifiedBy>
  <cp:revision>36</cp:revision>
  <cp:lastPrinted>2020-07-10T08:10:00Z</cp:lastPrinted>
  <dcterms:created xsi:type="dcterms:W3CDTF">2019-03-01T10:39:00Z</dcterms:created>
  <dcterms:modified xsi:type="dcterms:W3CDTF">2020-07-14T11:08:00Z</dcterms:modified>
</cp:coreProperties>
</file>